
<file path=[Content_Types].xml><?xml version="1.0" encoding="utf-8"?>
<Types xmlns="http://schemas.openxmlformats.org/package/2006/content-types">
  <Override PartName="/word/document.xml" ContentType="application/vnd.openxmlformats-officedocument.wordprocessingml.document.main+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E00" w:rsidRDefault="003B1E00">
      <w:pPr>
        <w:pStyle w:val="Heading4"/>
        <w:framePr w:wrap="around"/>
        <w:rPr>
          <w:rFonts w:ascii="Garamond" w:hAnsi="Garamond"/>
          <w:b w:val="0"/>
          <w:sz w:val="10"/>
        </w:rPr>
      </w:pPr>
      <w:r>
        <w:rPr>
          <w:rFonts w:ascii="Garamond" w:hAnsi="Garamond"/>
          <w:b w:val="0"/>
          <w:sz w:val="10"/>
        </w:rPr>
        <w:t xml:space="preserve">The Law Office of </w:t>
      </w:r>
    </w:p>
    <w:p w:rsidR="003B1E00" w:rsidRDefault="003B1E00">
      <w:pPr>
        <w:pStyle w:val="Caption"/>
        <w:framePr w:wrap="around"/>
        <w:rPr>
          <w:rFonts w:ascii="Garamond" w:hAnsi="Garamond"/>
          <w:sz w:val="38"/>
        </w:rPr>
      </w:pPr>
      <w:r>
        <w:rPr>
          <w:rFonts w:ascii="Garamond" w:hAnsi="Garamond"/>
          <w:sz w:val="38"/>
        </w:rPr>
        <w:t>William Frick</w:t>
      </w:r>
    </w:p>
    <w:p w:rsidR="003B1E00" w:rsidRDefault="003B1E00">
      <w:pPr>
        <w:framePr w:w="11630" w:h="732" w:hRule="exact" w:hSpace="187" w:wrap="around" w:vAnchor="page" w:hAnchor="page" w:x="298" w:y="851"/>
        <w:jc w:val="center"/>
        <w:rPr>
          <w:rFonts w:ascii="Times New Roman" w:hAnsi="Times New Roman"/>
          <w:sz w:val="16"/>
        </w:rPr>
      </w:pPr>
    </w:p>
    <w:p w:rsidR="003B1E00" w:rsidRDefault="003B1E00">
      <w:pPr>
        <w:framePr w:w="11630" w:h="732" w:hRule="exact" w:hSpace="187" w:wrap="around" w:vAnchor="page" w:hAnchor="page" w:x="298" w:y="851"/>
        <w:jc w:val="center"/>
      </w:pPr>
    </w:p>
    <w:p w:rsidR="003B1E00" w:rsidRDefault="003B1E00">
      <w:pPr>
        <w:jc w:val="center"/>
        <w:rPr>
          <w:rFonts w:ascii="Moderne" w:hAnsi="Moderne"/>
          <w:smallCaps/>
          <w:sz w:val="18"/>
        </w:rPr>
      </w:pPr>
    </w:p>
    <w:p w:rsidR="003B1E00" w:rsidRPr="00033549" w:rsidRDefault="005C55BC" w:rsidP="003B1E00">
      <w:pPr>
        <w:jc w:val="center"/>
        <w:rPr>
          <w:rFonts w:ascii="Garamond" w:hAnsi="Garamond"/>
          <w:sz w:val="26"/>
        </w:rPr>
      </w:pPr>
      <w:r>
        <w:rPr>
          <w:rFonts w:ascii="Times New Roman" w:hAnsi="Times New Roman"/>
          <w:smallCaps/>
          <w:noProof/>
          <w:sz w:val="20"/>
        </w:rPr>
        <w:fldChar w:fldCharType="begin"/>
      </w:r>
      <w:r w:rsidR="003B1E00">
        <w:rPr>
          <w:rFonts w:ascii="Times New Roman" w:hAnsi="Times New Roman"/>
          <w:smallCaps/>
          <w:noProof/>
          <w:sz w:val="20"/>
        </w:rPr>
        <w:instrText xml:space="preserve"> TIME \@ "d MMMM yyyy" </w:instrText>
      </w:r>
      <w:r>
        <w:rPr>
          <w:rFonts w:ascii="Times New Roman" w:hAnsi="Times New Roman"/>
          <w:smallCaps/>
          <w:noProof/>
          <w:sz w:val="20"/>
        </w:rPr>
        <w:fldChar w:fldCharType="separate"/>
      </w:r>
      <w:r w:rsidR="00182F47">
        <w:rPr>
          <w:rFonts w:ascii="Times New Roman" w:hAnsi="Times New Roman"/>
          <w:smallCaps/>
          <w:noProof/>
          <w:sz w:val="20"/>
        </w:rPr>
        <w:t>12 September 2010</w:t>
      </w:r>
      <w:r>
        <w:rPr>
          <w:rFonts w:ascii="Times New Roman" w:hAnsi="Times New Roman"/>
          <w:smallCaps/>
          <w:noProof/>
          <w:sz w:val="20"/>
        </w:rPr>
        <w:fldChar w:fldCharType="end"/>
      </w:r>
    </w:p>
    <w:p w:rsidR="003B1E00" w:rsidRPr="00033549" w:rsidRDefault="003B1E00">
      <w:pPr>
        <w:rPr>
          <w:rFonts w:ascii="Garamond" w:hAnsi="Garamond"/>
          <w:sz w:val="26"/>
        </w:rPr>
      </w:pPr>
    </w:p>
    <w:p w:rsidR="003B1E00" w:rsidRDefault="003B1E00">
      <w:pPr>
        <w:rPr>
          <w:rFonts w:ascii="Garamond" w:hAnsi="Garamond"/>
          <w:sz w:val="26"/>
        </w:rPr>
      </w:pPr>
      <w:r>
        <w:rPr>
          <w:rFonts w:ascii="Garamond" w:hAnsi="Garamond"/>
          <w:sz w:val="26"/>
        </w:rPr>
        <w:t>Luis Hernandez and Angel White</w:t>
      </w:r>
    </w:p>
    <w:p w:rsidR="003B1E00" w:rsidRDefault="003B1E00">
      <w:pPr>
        <w:rPr>
          <w:rFonts w:ascii="Garamond" w:hAnsi="Garamond"/>
          <w:sz w:val="26"/>
        </w:rPr>
      </w:pPr>
      <w:r>
        <w:rPr>
          <w:rFonts w:ascii="Garamond" w:hAnsi="Garamond"/>
          <w:sz w:val="26"/>
        </w:rPr>
        <w:t xml:space="preserve">Via hand delivery and email to: </w:t>
      </w:r>
      <w:r w:rsidR="002960A3">
        <w:rPr>
          <w:rFonts w:ascii="Garamond" w:hAnsi="Garamond"/>
          <w:sz w:val="26"/>
        </w:rPr>
        <w:t>notoriouspinkangel@yahoo.com</w:t>
      </w:r>
    </w:p>
    <w:p w:rsidR="003B1E00" w:rsidRDefault="003B1E00">
      <w:pPr>
        <w:rPr>
          <w:rFonts w:ascii="Garamond" w:hAnsi="Garamond"/>
          <w:sz w:val="26"/>
        </w:rPr>
      </w:pPr>
    </w:p>
    <w:p w:rsidR="003B1E00" w:rsidRDefault="003B1E00">
      <w:pPr>
        <w:rPr>
          <w:rFonts w:ascii="Garamond" w:hAnsi="Garamond"/>
          <w:sz w:val="26"/>
        </w:rPr>
      </w:pPr>
      <w:r>
        <w:rPr>
          <w:rFonts w:ascii="Garamond" w:hAnsi="Garamond"/>
          <w:sz w:val="26"/>
        </w:rPr>
        <w:t>Dear Angel and Luis,</w:t>
      </w:r>
    </w:p>
    <w:p w:rsidR="003B1E00" w:rsidRDefault="003B1E00">
      <w:pPr>
        <w:rPr>
          <w:rFonts w:ascii="Garamond" w:hAnsi="Garamond"/>
          <w:sz w:val="26"/>
        </w:rPr>
      </w:pPr>
    </w:p>
    <w:p w:rsidR="003B1E00" w:rsidRDefault="003B1E00">
      <w:pPr>
        <w:rPr>
          <w:rFonts w:ascii="Garamond" w:hAnsi="Garamond"/>
          <w:sz w:val="26"/>
        </w:rPr>
      </w:pPr>
      <w:r>
        <w:rPr>
          <w:rFonts w:ascii="Garamond" w:hAnsi="Garamond"/>
          <w:sz w:val="26"/>
        </w:rPr>
        <w:t>Christine and I very much enjoyed meeting and talking with you yesterday.  After reflecting on your case, we unde</w:t>
      </w:r>
      <w:r w:rsidR="00004240">
        <w:rPr>
          <w:rFonts w:ascii="Garamond" w:hAnsi="Garamond"/>
          <w:sz w:val="26"/>
        </w:rPr>
        <w:t xml:space="preserve">rstand and </w:t>
      </w:r>
      <w:r w:rsidR="007B468E">
        <w:rPr>
          <w:rFonts w:ascii="Garamond" w:hAnsi="Garamond"/>
          <w:sz w:val="26"/>
        </w:rPr>
        <w:t>appreciate</w:t>
      </w:r>
      <w:r w:rsidR="00004240">
        <w:rPr>
          <w:rFonts w:ascii="Garamond" w:hAnsi="Garamond"/>
          <w:sz w:val="26"/>
        </w:rPr>
        <w:t xml:space="preserve"> your thirteen-</w:t>
      </w:r>
      <w:r>
        <w:rPr>
          <w:rFonts w:ascii="Garamond" w:hAnsi="Garamond"/>
          <w:sz w:val="26"/>
        </w:rPr>
        <w:t>year marriage.</w:t>
      </w:r>
    </w:p>
    <w:p w:rsidR="003B1E00" w:rsidRDefault="003B1E00">
      <w:pPr>
        <w:rPr>
          <w:rFonts w:ascii="Garamond" w:hAnsi="Garamond"/>
          <w:sz w:val="26"/>
        </w:rPr>
      </w:pPr>
    </w:p>
    <w:p w:rsidR="003B1E00" w:rsidRDefault="003B1E00">
      <w:pPr>
        <w:rPr>
          <w:rFonts w:ascii="Garamond" w:hAnsi="Garamond"/>
          <w:sz w:val="26"/>
        </w:rPr>
      </w:pPr>
      <w:r>
        <w:rPr>
          <w:rFonts w:ascii="Garamond" w:hAnsi="Garamond"/>
          <w:sz w:val="26"/>
        </w:rPr>
        <w:t xml:space="preserve">As we look forward I must share with you </w:t>
      </w:r>
      <w:r w:rsidR="001C1972">
        <w:rPr>
          <w:rFonts w:ascii="Garamond" w:hAnsi="Garamond"/>
          <w:sz w:val="26"/>
        </w:rPr>
        <w:t>some</w:t>
      </w:r>
      <w:r>
        <w:rPr>
          <w:rFonts w:ascii="Garamond" w:hAnsi="Garamond"/>
          <w:sz w:val="26"/>
        </w:rPr>
        <w:t xml:space="preserve"> concerns I have about what </w:t>
      </w:r>
      <w:r w:rsidR="009D7681">
        <w:rPr>
          <w:rFonts w:ascii="Garamond" w:hAnsi="Garamond"/>
          <w:sz w:val="26"/>
        </w:rPr>
        <w:t>could</w:t>
      </w:r>
      <w:r>
        <w:rPr>
          <w:rFonts w:ascii="Garamond" w:hAnsi="Garamond"/>
          <w:sz w:val="26"/>
        </w:rPr>
        <w:t xml:space="preserve"> possibly lie in the future</w:t>
      </w:r>
      <w:r w:rsidR="009D7681">
        <w:rPr>
          <w:rFonts w:ascii="Garamond" w:hAnsi="Garamond"/>
          <w:sz w:val="26"/>
        </w:rPr>
        <w:t>,</w:t>
      </w:r>
      <w:r>
        <w:rPr>
          <w:rFonts w:ascii="Garamond" w:hAnsi="Garamond"/>
          <w:sz w:val="26"/>
        </w:rPr>
        <w:t xml:space="preserve"> for both of you</w:t>
      </w:r>
      <w:r w:rsidR="009D7681">
        <w:rPr>
          <w:rFonts w:ascii="Garamond" w:hAnsi="Garamond"/>
          <w:sz w:val="26"/>
        </w:rPr>
        <w:t>,</w:t>
      </w:r>
      <w:r>
        <w:rPr>
          <w:rFonts w:ascii="Garamond" w:hAnsi="Garamond"/>
          <w:sz w:val="26"/>
        </w:rPr>
        <w:t xml:space="preserve"> </w:t>
      </w:r>
      <w:r w:rsidR="009D7681">
        <w:rPr>
          <w:rFonts w:ascii="Garamond" w:hAnsi="Garamond"/>
          <w:sz w:val="26"/>
        </w:rPr>
        <w:t>if</w:t>
      </w:r>
      <w:r>
        <w:rPr>
          <w:rFonts w:ascii="Garamond" w:hAnsi="Garamond"/>
          <w:sz w:val="26"/>
        </w:rPr>
        <w:t xml:space="preserve"> we proceed.</w:t>
      </w:r>
    </w:p>
    <w:p w:rsidR="00F66860" w:rsidRDefault="00F66860">
      <w:pPr>
        <w:rPr>
          <w:rFonts w:ascii="Garamond" w:hAnsi="Garamond"/>
          <w:sz w:val="26"/>
        </w:rPr>
      </w:pPr>
    </w:p>
    <w:p w:rsidR="00113788" w:rsidRDefault="00F66860">
      <w:pPr>
        <w:rPr>
          <w:rFonts w:ascii="Garamond" w:hAnsi="Garamond"/>
          <w:sz w:val="26"/>
        </w:rPr>
      </w:pPr>
      <w:r>
        <w:rPr>
          <w:rFonts w:ascii="Garamond" w:hAnsi="Garamond"/>
          <w:sz w:val="26"/>
        </w:rPr>
        <w:t>INA Section 204 (c)(2) prevents anyone who “the attorney general has determined” to have committed marriage fraud, from ever obtaining a green card.</w:t>
      </w:r>
      <w:r w:rsidR="009D7681">
        <w:rPr>
          <w:rFonts w:ascii="Garamond" w:hAnsi="Garamond"/>
          <w:sz w:val="26"/>
        </w:rPr>
        <w:t xml:space="preserve">  This means that if you file for a green card for Luis based upon your marriage</w:t>
      </w:r>
      <w:r w:rsidR="001C1972">
        <w:rPr>
          <w:rFonts w:ascii="Garamond" w:hAnsi="Garamond"/>
          <w:sz w:val="26"/>
        </w:rPr>
        <w:t>,</w:t>
      </w:r>
      <w:r w:rsidR="009D7681">
        <w:rPr>
          <w:rFonts w:ascii="Garamond" w:hAnsi="Garamond"/>
          <w:sz w:val="26"/>
        </w:rPr>
        <w:t xml:space="preserve"> and the marriage is eventually found to have been entered into “to evade immigration laws” </w:t>
      </w:r>
      <w:r w:rsidR="007B468E">
        <w:rPr>
          <w:rFonts w:ascii="Garamond" w:hAnsi="Garamond"/>
          <w:sz w:val="26"/>
        </w:rPr>
        <w:t xml:space="preserve">then </w:t>
      </w:r>
      <w:r w:rsidR="009D7681">
        <w:rPr>
          <w:rFonts w:ascii="Garamond" w:hAnsi="Garamond"/>
          <w:sz w:val="26"/>
        </w:rPr>
        <w:t xml:space="preserve">Luis will be barred from obtaining a </w:t>
      </w:r>
      <w:r w:rsidR="00C408BC">
        <w:rPr>
          <w:rFonts w:ascii="Garamond" w:hAnsi="Garamond"/>
          <w:sz w:val="26"/>
        </w:rPr>
        <w:t>green</w:t>
      </w:r>
      <w:r w:rsidR="009D7681">
        <w:rPr>
          <w:rFonts w:ascii="Garamond" w:hAnsi="Garamond"/>
          <w:sz w:val="26"/>
        </w:rPr>
        <w:t xml:space="preserve"> card through any other method at a later date</w:t>
      </w:r>
      <w:r w:rsidR="00113788">
        <w:rPr>
          <w:rFonts w:ascii="Garamond" w:hAnsi="Garamond"/>
          <w:sz w:val="26"/>
        </w:rPr>
        <w:t>.</w:t>
      </w:r>
    </w:p>
    <w:p w:rsidR="00113788" w:rsidRDefault="00113788">
      <w:pPr>
        <w:rPr>
          <w:rFonts w:ascii="Garamond" w:hAnsi="Garamond"/>
          <w:sz w:val="26"/>
        </w:rPr>
      </w:pPr>
    </w:p>
    <w:p w:rsidR="007B468E" w:rsidRDefault="00113788" w:rsidP="00113788">
      <w:pPr>
        <w:rPr>
          <w:rFonts w:ascii="Garamond" w:hAnsi="Garamond"/>
          <w:sz w:val="26"/>
        </w:rPr>
      </w:pPr>
      <w:r>
        <w:rPr>
          <w:rFonts w:ascii="Garamond" w:hAnsi="Garamond"/>
          <w:sz w:val="26"/>
        </w:rPr>
        <w:t>Your marriage is unconventional.  Both Christine and I are convinced that your marriage is real and that it is not entered into for the purpose of evading immigration laws.  However, because you don’t live together and because you share very little in the way that more typical marriages do, you should expect more scrutiny, including detailed interviews and possible visits from USCIS Officers.</w:t>
      </w:r>
    </w:p>
    <w:p w:rsidR="007B468E" w:rsidRDefault="007B468E" w:rsidP="00113788">
      <w:pPr>
        <w:rPr>
          <w:rFonts w:ascii="Garamond" w:hAnsi="Garamond"/>
          <w:sz w:val="26"/>
        </w:rPr>
      </w:pPr>
    </w:p>
    <w:p w:rsidR="00113788" w:rsidRDefault="007B468E" w:rsidP="00113788">
      <w:pPr>
        <w:rPr>
          <w:rFonts w:ascii="Garamond" w:hAnsi="Garamond"/>
          <w:sz w:val="26"/>
        </w:rPr>
      </w:pPr>
      <w:r>
        <w:rPr>
          <w:rFonts w:ascii="Garamond" w:hAnsi="Garamond"/>
          <w:sz w:val="26"/>
        </w:rPr>
        <w:t xml:space="preserve">I have no doubt that you will both always respond truthfully to any USCIS inquiries, and will explain your marriage as you did to Christine and I yesterday.  Your </w:t>
      </w:r>
      <w:r w:rsidR="00C408BC">
        <w:rPr>
          <w:rFonts w:ascii="Garamond" w:hAnsi="Garamond"/>
          <w:sz w:val="26"/>
        </w:rPr>
        <w:t>truthfulness</w:t>
      </w:r>
      <w:r>
        <w:rPr>
          <w:rFonts w:ascii="Garamond" w:hAnsi="Garamond"/>
          <w:sz w:val="26"/>
        </w:rPr>
        <w:t xml:space="preserve"> and sincerity is our greatest strength in this case.</w:t>
      </w:r>
    </w:p>
    <w:p w:rsidR="00113788" w:rsidRDefault="00113788" w:rsidP="00113788">
      <w:pPr>
        <w:rPr>
          <w:rFonts w:ascii="Garamond" w:hAnsi="Garamond"/>
          <w:sz w:val="26"/>
        </w:rPr>
      </w:pPr>
    </w:p>
    <w:p w:rsidR="00113788" w:rsidRDefault="00113788" w:rsidP="00113788">
      <w:pPr>
        <w:rPr>
          <w:rFonts w:ascii="Garamond" w:hAnsi="Garamond"/>
          <w:sz w:val="26"/>
        </w:rPr>
      </w:pPr>
      <w:r>
        <w:rPr>
          <w:rFonts w:ascii="Garamond" w:hAnsi="Garamond"/>
          <w:sz w:val="26"/>
        </w:rPr>
        <w:t>Luis, if this application is denied, you may end up in immigration court or eventually in federal court, defending yourself in removal proceedings.</w:t>
      </w:r>
    </w:p>
    <w:p w:rsidR="00113788" w:rsidRDefault="00113788" w:rsidP="00113788">
      <w:pPr>
        <w:rPr>
          <w:rFonts w:ascii="Garamond" w:hAnsi="Garamond"/>
          <w:sz w:val="26"/>
        </w:rPr>
      </w:pPr>
    </w:p>
    <w:p w:rsidR="00A668F9" w:rsidRDefault="00A668F9" w:rsidP="00113788">
      <w:pPr>
        <w:rPr>
          <w:rFonts w:ascii="Garamond" w:hAnsi="Garamond" w:cs="Helvetica"/>
          <w:bCs/>
          <w:iCs/>
          <w:sz w:val="26"/>
          <w:szCs w:val="26"/>
        </w:rPr>
      </w:pPr>
      <w:r>
        <w:rPr>
          <w:rFonts w:ascii="Garamond" w:hAnsi="Garamond"/>
          <w:sz w:val="26"/>
        </w:rPr>
        <w:t xml:space="preserve">Maybe you have heard the </w:t>
      </w:r>
      <w:r w:rsidRPr="00A668F9">
        <w:rPr>
          <w:rFonts w:ascii="Garamond" w:hAnsi="Garamond"/>
          <w:sz w:val="26"/>
        </w:rPr>
        <w:t xml:space="preserve">expression </w:t>
      </w:r>
      <w:r>
        <w:rPr>
          <w:rFonts w:ascii="Garamond" w:hAnsi="Garamond"/>
          <w:sz w:val="26"/>
        </w:rPr>
        <w:t>“</w:t>
      </w:r>
      <w:r>
        <w:rPr>
          <w:rFonts w:ascii="Garamond" w:hAnsi="Garamond" w:cs="Helvetica"/>
          <w:bCs/>
          <w:i/>
          <w:iCs/>
          <w:sz w:val="26"/>
          <w:szCs w:val="26"/>
        </w:rPr>
        <w:t>p</w:t>
      </w:r>
      <w:r w:rsidRPr="00A668F9">
        <w:rPr>
          <w:rFonts w:ascii="Garamond" w:hAnsi="Garamond" w:cs="Helvetica"/>
          <w:bCs/>
          <w:i/>
          <w:iCs/>
          <w:sz w:val="26"/>
          <w:szCs w:val="26"/>
        </w:rPr>
        <w:t>rimum non nocere</w:t>
      </w:r>
      <w:r>
        <w:rPr>
          <w:rFonts w:ascii="Garamond" w:hAnsi="Garamond" w:cs="Helvetica"/>
          <w:bCs/>
          <w:i/>
          <w:iCs/>
          <w:sz w:val="26"/>
          <w:szCs w:val="26"/>
        </w:rPr>
        <w:t>”</w:t>
      </w:r>
      <w:r>
        <w:rPr>
          <w:rFonts w:ascii="Garamond" w:hAnsi="Garamond" w:cs="Helvetica"/>
          <w:bCs/>
          <w:iCs/>
          <w:sz w:val="26"/>
          <w:szCs w:val="26"/>
        </w:rPr>
        <w:t xml:space="preserve"> – it means “first do no harm.”</w:t>
      </w:r>
      <w:r w:rsidR="00004240">
        <w:rPr>
          <w:rFonts w:ascii="Garamond" w:hAnsi="Garamond" w:cs="Helvetica"/>
          <w:bCs/>
          <w:iCs/>
          <w:sz w:val="26"/>
          <w:szCs w:val="26"/>
        </w:rPr>
        <w:t xml:space="preserve">  As an attorney I want to follow this maxim</w:t>
      </w:r>
      <w:r w:rsidR="001C1972">
        <w:rPr>
          <w:rFonts w:ascii="Garamond" w:hAnsi="Garamond" w:cs="Helvetica"/>
          <w:bCs/>
          <w:iCs/>
          <w:sz w:val="26"/>
          <w:szCs w:val="26"/>
        </w:rPr>
        <w:t xml:space="preserve"> with my clients</w:t>
      </w:r>
      <w:r w:rsidR="00004240">
        <w:rPr>
          <w:rFonts w:ascii="Garamond" w:hAnsi="Garamond" w:cs="Helvetica"/>
          <w:bCs/>
          <w:iCs/>
          <w:sz w:val="26"/>
          <w:szCs w:val="26"/>
        </w:rPr>
        <w:t xml:space="preserve">. </w:t>
      </w:r>
      <w:r>
        <w:rPr>
          <w:rFonts w:ascii="Garamond" w:hAnsi="Garamond" w:cs="Helvetica"/>
          <w:bCs/>
          <w:iCs/>
          <w:sz w:val="26"/>
          <w:szCs w:val="26"/>
        </w:rPr>
        <w:t>We don’t want to cause either of you any harm by filing this application.  We want you to make an informed decision, weighing the potential benefits against the potential danger</w:t>
      </w:r>
      <w:r w:rsidR="00004240">
        <w:rPr>
          <w:rFonts w:ascii="Garamond" w:hAnsi="Garamond" w:cs="Helvetica"/>
          <w:bCs/>
          <w:iCs/>
          <w:sz w:val="26"/>
          <w:szCs w:val="26"/>
        </w:rPr>
        <w:t>s</w:t>
      </w:r>
      <w:r>
        <w:rPr>
          <w:rFonts w:ascii="Garamond" w:hAnsi="Garamond" w:cs="Helvetica"/>
          <w:bCs/>
          <w:iCs/>
          <w:sz w:val="26"/>
          <w:szCs w:val="26"/>
        </w:rPr>
        <w:t>.</w:t>
      </w:r>
    </w:p>
    <w:p w:rsidR="00A668F9" w:rsidRDefault="00A668F9" w:rsidP="00113788">
      <w:pPr>
        <w:rPr>
          <w:rFonts w:ascii="Garamond" w:hAnsi="Garamond" w:cs="Helvetica"/>
          <w:bCs/>
          <w:iCs/>
          <w:sz w:val="26"/>
          <w:szCs w:val="26"/>
        </w:rPr>
      </w:pPr>
    </w:p>
    <w:p w:rsidR="00004240" w:rsidRDefault="00A668F9" w:rsidP="00113788">
      <w:pPr>
        <w:rPr>
          <w:rFonts w:ascii="Garamond" w:hAnsi="Garamond" w:cs="Helvetica"/>
          <w:bCs/>
          <w:iCs/>
          <w:sz w:val="26"/>
          <w:szCs w:val="26"/>
        </w:rPr>
      </w:pPr>
      <w:r>
        <w:rPr>
          <w:rFonts w:ascii="Garamond" w:hAnsi="Garamond" w:cs="Helvetica"/>
          <w:bCs/>
          <w:iCs/>
          <w:sz w:val="26"/>
          <w:szCs w:val="26"/>
        </w:rPr>
        <w:t xml:space="preserve">Because your marriage is unconventional, I do not expect that this application will be an easy matter.  </w:t>
      </w:r>
    </w:p>
    <w:p w:rsidR="00004240" w:rsidRDefault="00004240" w:rsidP="00113788">
      <w:pPr>
        <w:rPr>
          <w:rFonts w:ascii="Garamond" w:hAnsi="Garamond" w:cs="Helvetica"/>
          <w:bCs/>
          <w:iCs/>
          <w:sz w:val="26"/>
          <w:szCs w:val="26"/>
        </w:rPr>
      </w:pPr>
    </w:p>
    <w:p w:rsidR="00004240" w:rsidRDefault="00A668F9" w:rsidP="00113788">
      <w:pPr>
        <w:rPr>
          <w:rFonts w:ascii="Garamond" w:hAnsi="Garamond" w:cs="Helvetica"/>
          <w:bCs/>
          <w:iCs/>
          <w:sz w:val="26"/>
          <w:szCs w:val="26"/>
        </w:rPr>
      </w:pPr>
      <w:r>
        <w:rPr>
          <w:rFonts w:ascii="Garamond" w:hAnsi="Garamond" w:cs="Helvetica"/>
          <w:bCs/>
          <w:iCs/>
          <w:sz w:val="26"/>
          <w:szCs w:val="26"/>
        </w:rPr>
        <w:t xml:space="preserve">Although we have agreed to file the initial application and supporting documents for $1000 in legal fees, </w:t>
      </w:r>
      <w:r w:rsidR="00004240">
        <w:rPr>
          <w:rFonts w:ascii="Garamond" w:hAnsi="Garamond" w:cs="Helvetica"/>
          <w:bCs/>
          <w:iCs/>
          <w:sz w:val="26"/>
          <w:szCs w:val="26"/>
        </w:rPr>
        <w:t>our office</w:t>
      </w:r>
      <w:r>
        <w:rPr>
          <w:rFonts w:ascii="Garamond" w:hAnsi="Garamond" w:cs="Helvetica"/>
          <w:bCs/>
          <w:iCs/>
          <w:sz w:val="26"/>
          <w:szCs w:val="26"/>
        </w:rPr>
        <w:t xml:space="preserve"> will require additional legal fees and travel expenses if we represent you at an interview with regard to this case.  If Luis is </w:t>
      </w:r>
      <w:r w:rsidR="00C408BC">
        <w:rPr>
          <w:rFonts w:ascii="Garamond" w:hAnsi="Garamond" w:cs="Helvetica"/>
          <w:bCs/>
          <w:iCs/>
          <w:sz w:val="26"/>
          <w:szCs w:val="26"/>
        </w:rPr>
        <w:t>referred</w:t>
      </w:r>
      <w:r>
        <w:rPr>
          <w:rFonts w:ascii="Garamond" w:hAnsi="Garamond" w:cs="Helvetica"/>
          <w:bCs/>
          <w:iCs/>
          <w:sz w:val="26"/>
          <w:szCs w:val="26"/>
        </w:rPr>
        <w:t xml:space="preserve"> to immigration court for removal proceedings</w:t>
      </w:r>
      <w:r w:rsidR="00004240">
        <w:rPr>
          <w:rFonts w:ascii="Garamond" w:hAnsi="Garamond" w:cs="Helvetica"/>
          <w:bCs/>
          <w:iCs/>
          <w:sz w:val="26"/>
          <w:szCs w:val="26"/>
        </w:rPr>
        <w:t>, legal costs will be significant and will run into thousand of dollars.</w:t>
      </w:r>
    </w:p>
    <w:p w:rsidR="00004240" w:rsidRDefault="00004240" w:rsidP="00113788">
      <w:pPr>
        <w:rPr>
          <w:rFonts w:ascii="Garamond" w:hAnsi="Garamond" w:cs="Helvetica"/>
          <w:bCs/>
          <w:iCs/>
          <w:sz w:val="26"/>
          <w:szCs w:val="26"/>
        </w:rPr>
      </w:pPr>
    </w:p>
    <w:p w:rsidR="00182F47" w:rsidRDefault="00004240" w:rsidP="00113788">
      <w:pPr>
        <w:rPr>
          <w:rFonts w:ascii="Garamond" w:hAnsi="Garamond" w:cs="Helvetica"/>
          <w:bCs/>
          <w:iCs/>
          <w:sz w:val="26"/>
          <w:szCs w:val="26"/>
        </w:rPr>
      </w:pPr>
      <w:r>
        <w:rPr>
          <w:rFonts w:ascii="Garamond" w:hAnsi="Garamond" w:cs="Helvetica"/>
          <w:bCs/>
          <w:iCs/>
          <w:sz w:val="26"/>
          <w:szCs w:val="26"/>
        </w:rPr>
        <w:t>We are able and willing to represent you zealously</w:t>
      </w:r>
      <w:r w:rsidR="001C1972">
        <w:rPr>
          <w:rFonts w:ascii="Garamond" w:hAnsi="Garamond" w:cs="Helvetica"/>
          <w:bCs/>
          <w:iCs/>
          <w:sz w:val="26"/>
          <w:szCs w:val="26"/>
        </w:rPr>
        <w:t>.  I don’t believe that your marriage of thirteen years, as unconventional as it may be, can be judged to have been entered into solely for immigration purposes. In the end though, it’s you, our clients, who will bear the brunt, or the benefit, of pursuing this application.  Please take the time to carefully consider whether to go forward.</w:t>
      </w:r>
    </w:p>
    <w:p w:rsidR="00182F47" w:rsidRDefault="00182F47" w:rsidP="00113788">
      <w:pPr>
        <w:rPr>
          <w:rFonts w:ascii="Garamond" w:hAnsi="Garamond" w:cs="Helvetica"/>
          <w:bCs/>
          <w:iCs/>
          <w:sz w:val="26"/>
          <w:szCs w:val="26"/>
        </w:rPr>
      </w:pPr>
    </w:p>
    <w:p w:rsidR="00182F47" w:rsidRDefault="00182F47" w:rsidP="00182F47">
      <w:pPr>
        <w:jc w:val="center"/>
        <w:rPr>
          <w:rFonts w:ascii="Garamond" w:hAnsi="Garamond" w:cs="Helvetica"/>
          <w:bCs/>
          <w:iCs/>
          <w:sz w:val="26"/>
          <w:szCs w:val="26"/>
        </w:rPr>
      </w:pPr>
      <w:r>
        <w:rPr>
          <w:rFonts w:ascii="Garamond" w:hAnsi="Garamond" w:cs="Helvetica"/>
          <w:bCs/>
          <w:iCs/>
          <w:sz w:val="26"/>
          <w:szCs w:val="26"/>
        </w:rPr>
        <w:t>Sincerely,</w:t>
      </w:r>
    </w:p>
    <w:p w:rsidR="00182F47" w:rsidRDefault="00182F47" w:rsidP="00182F47">
      <w:pPr>
        <w:jc w:val="center"/>
        <w:rPr>
          <w:rFonts w:ascii="Garamond" w:hAnsi="Garamond" w:cs="Helvetica"/>
          <w:bCs/>
          <w:iCs/>
          <w:sz w:val="26"/>
          <w:szCs w:val="26"/>
        </w:rPr>
      </w:pPr>
    </w:p>
    <w:p w:rsidR="00182F47" w:rsidRDefault="00182F47" w:rsidP="00182F47">
      <w:pPr>
        <w:jc w:val="center"/>
        <w:rPr>
          <w:rFonts w:ascii="Garamond" w:hAnsi="Garamond" w:cs="Helvetica"/>
          <w:bCs/>
          <w:iCs/>
          <w:sz w:val="26"/>
          <w:szCs w:val="26"/>
        </w:rPr>
      </w:pPr>
    </w:p>
    <w:p w:rsidR="00182F47" w:rsidRDefault="00182F47" w:rsidP="00182F47">
      <w:pPr>
        <w:jc w:val="center"/>
        <w:rPr>
          <w:rFonts w:ascii="Garamond" w:hAnsi="Garamond" w:cs="Helvetica"/>
          <w:bCs/>
          <w:iCs/>
          <w:sz w:val="26"/>
          <w:szCs w:val="26"/>
        </w:rPr>
      </w:pPr>
    </w:p>
    <w:p w:rsidR="00004240" w:rsidRDefault="00182F47" w:rsidP="00182F47">
      <w:pPr>
        <w:jc w:val="center"/>
        <w:rPr>
          <w:rFonts w:ascii="Garamond" w:hAnsi="Garamond" w:cs="Helvetica"/>
          <w:bCs/>
          <w:iCs/>
          <w:sz w:val="26"/>
          <w:szCs w:val="26"/>
        </w:rPr>
      </w:pPr>
      <w:r>
        <w:rPr>
          <w:rFonts w:ascii="Garamond" w:hAnsi="Garamond" w:cs="Helvetica"/>
          <w:bCs/>
          <w:iCs/>
          <w:sz w:val="26"/>
          <w:szCs w:val="26"/>
        </w:rPr>
        <w:t>William Frick</w:t>
      </w:r>
    </w:p>
    <w:p w:rsidR="00004240" w:rsidRDefault="00004240" w:rsidP="00113788">
      <w:pPr>
        <w:rPr>
          <w:rFonts w:ascii="Garamond" w:hAnsi="Garamond" w:cs="Helvetica"/>
          <w:bCs/>
          <w:iCs/>
          <w:sz w:val="26"/>
          <w:szCs w:val="26"/>
        </w:rPr>
      </w:pPr>
    </w:p>
    <w:p w:rsidR="00113788" w:rsidRPr="00A668F9" w:rsidRDefault="00113788" w:rsidP="00113788">
      <w:pPr>
        <w:rPr>
          <w:rFonts w:ascii="Garamond" w:hAnsi="Garamond"/>
          <w:sz w:val="26"/>
        </w:rPr>
      </w:pPr>
    </w:p>
    <w:p w:rsidR="00113788" w:rsidRDefault="00113788" w:rsidP="00113788">
      <w:pPr>
        <w:rPr>
          <w:rFonts w:ascii="Garamond" w:hAnsi="Garamond"/>
          <w:sz w:val="26"/>
        </w:rPr>
      </w:pPr>
    </w:p>
    <w:p w:rsidR="00113788" w:rsidRDefault="00113788" w:rsidP="00113788">
      <w:pPr>
        <w:rPr>
          <w:rFonts w:ascii="Garamond" w:hAnsi="Garamond"/>
          <w:sz w:val="26"/>
        </w:rPr>
      </w:pPr>
    </w:p>
    <w:p w:rsidR="003B1E00" w:rsidRPr="00033549" w:rsidRDefault="003B1E00">
      <w:pPr>
        <w:rPr>
          <w:rFonts w:ascii="Garamond" w:hAnsi="Garamond"/>
          <w:sz w:val="26"/>
        </w:rPr>
      </w:pPr>
    </w:p>
    <w:sectPr w:rsidR="003B1E00" w:rsidRPr="00033549" w:rsidSect="003B1E00">
      <w:footerReference w:type="default" r:id="rId6"/>
      <w:pgSz w:w="12240" w:h="15840"/>
      <w:pgMar w:top="1440" w:right="1800" w:bottom="965"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972" w:rsidRDefault="001C1972">
      <w:r>
        <w:separator/>
      </w:r>
    </w:p>
  </w:endnote>
  <w:endnote w:type="continuationSeparator" w:id="0">
    <w:p w:rsidR="001C1972" w:rsidRDefault="001C1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MT">
    <w:panose1 w:val="00000000000000000000"/>
    <w:charset w:val="00"/>
    <w:family w:val="swiss"/>
    <w:notTrueType/>
    <w:pitch w:val="variable"/>
    <w:sig w:usb0="00000003" w:usb1="00000000" w:usb2="00000000" w:usb3="00000000" w:csb0="00000001" w:csb1="00000000"/>
  </w:font>
  <w:font w:name="Moderne">
    <w:altName w:val="Times New Roman"/>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2" w:rsidRDefault="001C1972">
    <w:pPr>
      <w:pStyle w:val="Footer"/>
      <w:jc w:val="center"/>
      <w:rPr>
        <w:rFonts w:ascii="Garamond" w:hAnsi="Garamond"/>
        <w:b/>
        <w:i/>
        <w:sz w:val="18"/>
      </w:rPr>
    </w:pPr>
  </w:p>
  <w:p w:rsidR="001C1972" w:rsidRDefault="001C1972">
    <w:pPr>
      <w:pStyle w:val="Footer"/>
      <w:jc w:val="center"/>
      <w:rPr>
        <w:rFonts w:ascii="Garamond" w:hAnsi="Garamond"/>
        <w:b/>
        <w:i/>
        <w:sz w:val="18"/>
      </w:rPr>
    </w:pPr>
    <w:r>
      <w:rPr>
        <w:rFonts w:ascii="Garamond" w:hAnsi="Garamond"/>
        <w:b/>
        <w:i/>
        <w:sz w:val="18"/>
      </w:rPr>
      <w:t>500 Island Corporate Center</w:t>
    </w:r>
  </w:p>
  <w:p w:rsidR="001C1972" w:rsidRDefault="001C1972">
    <w:pPr>
      <w:pStyle w:val="Footer"/>
      <w:jc w:val="center"/>
      <w:rPr>
        <w:rFonts w:ascii="Garamond" w:hAnsi="Garamond"/>
        <w:b/>
        <w:i/>
        <w:sz w:val="18"/>
      </w:rPr>
    </w:pPr>
    <w:r>
      <w:rPr>
        <w:rFonts w:ascii="Garamond" w:hAnsi="Garamond"/>
        <w:b/>
        <w:i/>
        <w:sz w:val="18"/>
      </w:rPr>
      <w:t>7525 SE 24</w:t>
    </w:r>
    <w:r w:rsidRPr="005D6684">
      <w:rPr>
        <w:rFonts w:ascii="Garamond" w:hAnsi="Garamond"/>
        <w:b/>
        <w:i/>
        <w:sz w:val="18"/>
        <w:vertAlign w:val="superscript"/>
      </w:rPr>
      <w:t>th</w:t>
    </w:r>
    <w:r>
      <w:rPr>
        <w:rFonts w:ascii="Garamond" w:hAnsi="Garamond"/>
        <w:b/>
        <w:i/>
        <w:sz w:val="18"/>
      </w:rPr>
      <w:t xml:space="preserve"> Street</w:t>
    </w:r>
  </w:p>
  <w:p w:rsidR="001C1972" w:rsidRDefault="001C1972">
    <w:pPr>
      <w:pStyle w:val="Footer"/>
      <w:jc w:val="center"/>
      <w:rPr>
        <w:rFonts w:ascii="Garamond" w:hAnsi="Garamond"/>
        <w:b/>
        <w:i/>
        <w:sz w:val="18"/>
      </w:rPr>
    </w:pPr>
    <w:r>
      <w:rPr>
        <w:rFonts w:ascii="Garamond" w:hAnsi="Garamond"/>
        <w:b/>
        <w:i/>
        <w:sz w:val="18"/>
      </w:rPr>
      <w:t xml:space="preserve">Mercer Island, Washington  98040   </w:t>
    </w:r>
  </w:p>
  <w:p w:rsidR="001C1972" w:rsidRDefault="001C1972">
    <w:pPr>
      <w:pStyle w:val="Footer"/>
      <w:jc w:val="center"/>
      <w:rPr>
        <w:rFonts w:ascii="Garamond" w:hAnsi="Garamond"/>
        <w:b/>
        <w:i/>
        <w:sz w:val="18"/>
      </w:rPr>
    </w:pPr>
    <w:r>
      <w:rPr>
        <w:rFonts w:ascii="Garamond" w:hAnsi="Garamond"/>
        <w:b/>
        <w:i/>
        <w:sz w:val="18"/>
      </w:rPr>
      <w:t>206.286.0167 (</w:t>
    </w:r>
    <w:r w:rsidR="00C408BC">
      <w:rPr>
        <w:rFonts w:ascii="Garamond" w:hAnsi="Garamond"/>
        <w:b/>
        <w:i/>
        <w:sz w:val="18"/>
      </w:rPr>
      <w:t>voice</w:t>
    </w:r>
    <w:r>
      <w:rPr>
        <w:rFonts w:ascii="Garamond" w:hAnsi="Garamond"/>
        <w:b/>
        <w:i/>
        <w:sz w:val="18"/>
      </w:rPr>
      <w:t>)  206.770.7215 (</w:t>
    </w:r>
    <w:r w:rsidR="00C408BC">
      <w:rPr>
        <w:rFonts w:ascii="Garamond" w:hAnsi="Garamond"/>
        <w:b/>
        <w:i/>
        <w:sz w:val="18"/>
      </w:rPr>
      <w:t>fax</w:t>
    </w:r>
    <w:r>
      <w:rPr>
        <w:rFonts w:ascii="Garamond" w:hAnsi="Garamond"/>
        <w:b/>
        <w:i/>
        <w:sz w:val="18"/>
      </w:rPr>
      <w:t>)</w:t>
    </w:r>
  </w:p>
  <w:p w:rsidR="001C1972" w:rsidRDefault="001C1972">
    <w:pPr>
      <w:pStyle w:val="Footer"/>
      <w:jc w:val="center"/>
      <w:rPr>
        <w:rFonts w:ascii="Garamond" w:hAnsi="Garamond"/>
        <w:b/>
        <w:i/>
        <w:sz w:val="18"/>
      </w:rPr>
    </w:pPr>
    <w:r>
      <w:rPr>
        <w:rFonts w:ascii="Garamond" w:hAnsi="Garamond"/>
        <w:b/>
        <w:i/>
        <w:sz w:val="18"/>
      </w:rPr>
      <w:t>william@fricklawfirm.info</w:t>
    </w:r>
  </w:p>
  <w:p w:rsidR="001C1972" w:rsidRDefault="001C1972">
    <w:pPr>
      <w:pStyle w:val="Footer"/>
      <w:jc w:val="center"/>
      <w:rPr>
        <w:rFonts w:ascii="Garamond" w:hAnsi="Garamond"/>
        <w:b/>
        <w:smallCaps/>
        <w:sz w:val="14"/>
      </w:rPr>
    </w:pPr>
    <w:r>
      <w:rPr>
        <w:rFonts w:ascii="Garamond" w:hAnsi="Garamond"/>
        <w:b/>
        <w:smallCaps/>
        <w:sz w:val="14"/>
      </w:rPr>
      <w:t>Member of the Bar:     Pennsylvania   Washington State</w:t>
    </w:r>
  </w:p>
  <w:p w:rsidR="001C1972" w:rsidRDefault="005C55BC">
    <w:pPr>
      <w:pStyle w:val="Footer"/>
      <w:jc w:val="center"/>
      <w:rPr>
        <w:rFonts w:ascii="Garamond" w:hAnsi="Garamond"/>
        <w:b/>
        <w:i/>
        <w:sz w:val="18"/>
      </w:rPr>
    </w:pPr>
    <w:r w:rsidRPr="005C55BC">
      <w:rPr>
        <w:rFonts w:ascii="Garamond" w:hAnsi="Garamond"/>
        <w:noProof/>
      </w:rPr>
      <w:pict>
        <v:shapetype id="_x0000_t202" coordsize="21600,21600" o:spt="202" path="m0,0l0,21600,21600,21600,21600,0xe">
          <v:stroke joinstyle="miter"/>
          <v:path gradientshapeok="t" o:connecttype="rect"/>
        </v:shapetype>
        <v:shape id="_x0000_s2049" type="#_x0000_t202" style="position:absolute;left:0;text-align:left;margin-left:-68.4pt;margin-top:741.6pt;width:151.2pt;height:20.35pt;z-index:-251657216;mso-wrap-edited:f;mso-position-vertical-relative:page" wrapcoords="-237 0 -237 20800 21600 20800 21600 0 -237 0" o:allowincell="f" stroked="f">
          <v:textbox>
            <w:txbxContent>
              <w:p w:rsidR="001C1972" w:rsidRDefault="001C1972">
                <w:pPr>
                  <w:rPr>
                    <w:rStyle w:val="PageNumber"/>
                  </w:rPr>
                </w:pPr>
                <w:r>
                  <w:rPr>
                    <w:rStyle w:val="PageNumber"/>
                    <w:rFonts w:ascii="Times New Roman" w:hAnsi="Times New Roman"/>
                    <w:snapToGrid w:val="0"/>
                    <w:sz w:val="14"/>
                  </w:rPr>
                  <w:t xml:space="preserve">Page </w:t>
                </w:r>
                <w:r w:rsidR="005C55BC">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sidR="005C55BC">
                  <w:rPr>
                    <w:rStyle w:val="PageNumber"/>
                    <w:rFonts w:ascii="Times New Roman" w:hAnsi="Times New Roman"/>
                    <w:snapToGrid w:val="0"/>
                    <w:sz w:val="14"/>
                  </w:rPr>
                  <w:fldChar w:fldCharType="separate"/>
                </w:r>
                <w:r w:rsidR="00182F47">
                  <w:rPr>
                    <w:rStyle w:val="PageNumber"/>
                    <w:rFonts w:ascii="Times New Roman" w:hAnsi="Times New Roman"/>
                    <w:noProof/>
                    <w:snapToGrid w:val="0"/>
                    <w:sz w:val="14"/>
                  </w:rPr>
                  <w:t>2</w:t>
                </w:r>
                <w:r w:rsidR="005C55BC">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1C1972" w:rsidRDefault="005C55BC">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1C1972">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1C1972">
                  <w:rPr>
                    <w:rFonts w:ascii="Times New Roman" w:hAnsi="Times New Roman"/>
                    <w:i/>
                    <w:noProof/>
                    <w:snapToGrid w:val="0"/>
                    <w:color w:val="FFFFFF"/>
                    <w:sz w:val="10"/>
                  </w:rPr>
                  <w:t>Document3</w:t>
                </w:r>
                <w:r>
                  <w:rPr>
                    <w:rFonts w:ascii="Times New Roman" w:hAnsi="Times New Roman"/>
                    <w:i/>
                    <w:snapToGrid w:val="0"/>
                    <w:color w:val="FFFFFF"/>
                    <w:sz w:val="10"/>
                  </w:rPr>
                  <w:fldChar w:fldCharType="end"/>
                </w:r>
              </w:p>
              <w:p w:rsidR="001C1972" w:rsidRDefault="001C1972">
                <w:pPr>
                  <w:rPr>
                    <w:rFonts w:ascii="Times New Roman" w:hAnsi="Times New Roman"/>
                    <w:sz w:val="14"/>
                  </w:rPr>
                </w:pPr>
              </w:p>
            </w:txbxContent>
          </v:textbox>
          <w10:wrap type="tight" anchory="page"/>
        </v:shape>
      </w:pict>
    </w:r>
    <w:r w:rsidR="001C1972">
      <w:rPr>
        <w:rFonts w:ascii="Garamond" w:hAnsi="Garamond"/>
        <w:b/>
        <w:smallCaps/>
        <w:sz w:val="14"/>
      </w:rPr>
      <w:t>Member: American Immigration Lawyers Association</w:t>
    </w:r>
  </w:p>
  <w:p w:rsidR="001C1972" w:rsidRDefault="001C1972">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972" w:rsidRDefault="001C1972">
      <w:r>
        <w:separator/>
      </w:r>
    </w:p>
  </w:footnote>
  <w:footnote w:type="continuationSeparator" w:id="0">
    <w:p w:rsidR="001C1972" w:rsidRDefault="001C19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hideSpellingErrors/>
  <w:proofState w:spelling="clean" w:grammar="clean"/>
  <w:attachedTemplate r:id="rId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3"/>
    <o:shapelayout v:ext="edit">
      <o:idmap v:ext="edit" data="2"/>
    </o:shapelayout>
  </w:hdrShapeDefaults>
  <w:footnotePr>
    <w:footnote w:id="-1"/>
    <w:footnote w:id="0"/>
  </w:footnotePr>
  <w:endnotePr>
    <w:endnote w:id="-1"/>
    <w:endnote w:id="0"/>
  </w:endnotePr>
  <w:compat/>
  <w:rsids>
    <w:rsidRoot w:val="00F66860"/>
    <w:rsid w:val="00004240"/>
    <w:rsid w:val="00113788"/>
    <w:rsid w:val="00182F47"/>
    <w:rsid w:val="001C1972"/>
    <w:rsid w:val="00271669"/>
    <w:rsid w:val="002960A3"/>
    <w:rsid w:val="003B1E00"/>
    <w:rsid w:val="005C55BC"/>
    <w:rsid w:val="007B468E"/>
    <w:rsid w:val="009D7681"/>
    <w:rsid w:val="00A668F9"/>
    <w:rsid w:val="00C408BC"/>
    <w:rsid w:val="00F66860"/>
  </w:rsids>
  <m:mathPr>
    <m:mathFont m:val="Modern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8DD"/>
    <w:rPr>
      <w:rFonts w:ascii="Arial" w:hAnsi="Arial"/>
      <w:sz w:val="24"/>
    </w:rPr>
  </w:style>
  <w:style w:type="paragraph" w:styleId="Heading1">
    <w:name w:val="heading 1"/>
    <w:basedOn w:val="Normal"/>
    <w:next w:val="Normal"/>
    <w:qFormat/>
    <w:rsid w:val="00A608DD"/>
    <w:pPr>
      <w:keepNext/>
      <w:spacing w:before="240" w:after="60" w:line="480" w:lineRule="auto"/>
      <w:jc w:val="center"/>
      <w:outlineLvl w:val="0"/>
    </w:pPr>
    <w:rPr>
      <w:caps/>
      <w:kern w:val="28"/>
    </w:rPr>
  </w:style>
  <w:style w:type="paragraph" w:styleId="Heading2">
    <w:name w:val="heading 2"/>
    <w:basedOn w:val="Normal"/>
    <w:next w:val="Normal"/>
    <w:qFormat/>
    <w:rsid w:val="00A608DD"/>
    <w:pPr>
      <w:keepNext/>
      <w:spacing w:before="240" w:after="60"/>
      <w:jc w:val="center"/>
      <w:outlineLvl w:val="1"/>
    </w:pPr>
    <w:rPr>
      <w:rFonts w:ascii="Arial MT" w:hAnsi="Arial MT"/>
      <w:caps/>
    </w:rPr>
  </w:style>
  <w:style w:type="paragraph" w:styleId="Heading3">
    <w:name w:val="heading 3"/>
    <w:basedOn w:val="Normal"/>
    <w:next w:val="Normal"/>
    <w:qFormat/>
    <w:rsid w:val="00A608DD"/>
    <w:pPr>
      <w:keepNext/>
      <w:spacing w:before="240" w:after="60" w:line="480" w:lineRule="auto"/>
      <w:outlineLvl w:val="2"/>
    </w:pPr>
    <w:rPr>
      <w:rFonts w:ascii="Arial MT" w:hAnsi="Arial MT"/>
      <w:u w:val="single"/>
    </w:rPr>
  </w:style>
  <w:style w:type="paragraph" w:styleId="Heading4">
    <w:name w:val="heading 4"/>
    <w:basedOn w:val="Normal"/>
    <w:next w:val="Normal"/>
    <w:qFormat/>
    <w:rsid w:val="00A608DD"/>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EnvelopeAddress">
    <w:name w:val="envelope address"/>
    <w:basedOn w:val="Normal"/>
    <w:rsid w:val="00A608DD"/>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A608DD"/>
    <w:rPr>
      <w:rFonts w:ascii="Times New Roman" w:hAnsi="Times New Roman"/>
      <w:b/>
      <w:smallCaps/>
      <w:sz w:val="18"/>
    </w:rPr>
  </w:style>
  <w:style w:type="paragraph" w:styleId="TOC1">
    <w:name w:val="toc 1"/>
    <w:basedOn w:val="Heading1"/>
    <w:next w:val="Normal"/>
    <w:semiHidden/>
    <w:rsid w:val="00A608DD"/>
    <w:pPr>
      <w:tabs>
        <w:tab w:val="left" w:leader="dot" w:pos="9360"/>
      </w:tabs>
      <w:spacing w:before="360"/>
      <w:outlineLvl w:val="9"/>
    </w:pPr>
    <w:rPr>
      <w:rFonts w:ascii="Moderne" w:hAnsi="Moderne"/>
    </w:rPr>
  </w:style>
  <w:style w:type="paragraph" w:styleId="TOC2">
    <w:name w:val="toc 2"/>
    <w:basedOn w:val="Normal"/>
    <w:next w:val="Normal"/>
    <w:semiHidden/>
    <w:rsid w:val="00A608DD"/>
    <w:pPr>
      <w:tabs>
        <w:tab w:val="right" w:leader="dot" w:pos="9360"/>
      </w:tabs>
      <w:spacing w:before="240"/>
      <w:ind w:left="240"/>
    </w:pPr>
    <w:rPr>
      <w:rFonts w:ascii="Moderne" w:hAnsi="Moderne"/>
      <w:smallCaps/>
    </w:rPr>
  </w:style>
  <w:style w:type="paragraph" w:styleId="TOC3">
    <w:name w:val="toc 3"/>
    <w:basedOn w:val="Normal"/>
    <w:next w:val="Normal"/>
    <w:semiHidden/>
    <w:rsid w:val="00A608DD"/>
    <w:pPr>
      <w:tabs>
        <w:tab w:val="right" w:leader="dot" w:pos="9360"/>
      </w:tabs>
      <w:ind w:left="480"/>
    </w:pPr>
    <w:rPr>
      <w:rFonts w:ascii="Moderne" w:hAnsi="Moderne"/>
    </w:rPr>
  </w:style>
  <w:style w:type="paragraph" w:styleId="FootnoteText">
    <w:name w:val="footnote text"/>
    <w:basedOn w:val="Normal"/>
    <w:semiHidden/>
    <w:rsid w:val="00A608DD"/>
    <w:rPr>
      <w:sz w:val="20"/>
    </w:rPr>
  </w:style>
  <w:style w:type="character" w:styleId="FootnoteReference">
    <w:name w:val="footnote reference"/>
    <w:basedOn w:val="DefaultParagraphFont"/>
    <w:semiHidden/>
    <w:rsid w:val="00A608DD"/>
    <w:rPr>
      <w:vertAlign w:val="superscript"/>
    </w:rPr>
  </w:style>
  <w:style w:type="paragraph" w:styleId="Header">
    <w:name w:val="header"/>
    <w:basedOn w:val="Normal"/>
    <w:rsid w:val="00A608DD"/>
    <w:pPr>
      <w:tabs>
        <w:tab w:val="center" w:pos="4320"/>
        <w:tab w:val="right" w:pos="8640"/>
      </w:tabs>
    </w:pPr>
  </w:style>
  <w:style w:type="paragraph" w:styleId="Footer">
    <w:name w:val="footer"/>
    <w:basedOn w:val="Normal"/>
    <w:rsid w:val="00A608DD"/>
    <w:pPr>
      <w:tabs>
        <w:tab w:val="center" w:pos="4320"/>
        <w:tab w:val="right" w:pos="8640"/>
      </w:tabs>
    </w:pPr>
  </w:style>
  <w:style w:type="paragraph" w:styleId="Caption">
    <w:name w:val="caption"/>
    <w:basedOn w:val="Normal"/>
    <w:next w:val="Normal"/>
    <w:qFormat/>
    <w:rsid w:val="00A608DD"/>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A608DD"/>
    <w:rPr>
      <w:color w:val="0000FF"/>
      <w:u w:val="single"/>
    </w:rPr>
  </w:style>
  <w:style w:type="character" w:styleId="PageNumber">
    <w:name w:val="page number"/>
    <w:basedOn w:val="DefaultParagraphFont"/>
    <w:rsid w:val="00A608DD"/>
  </w:style>
  <w:style w:type="paragraph" w:styleId="BalloonText">
    <w:name w:val="Balloon Text"/>
    <w:basedOn w:val="Normal"/>
    <w:semiHidden/>
    <w:rsid w:val="005632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Arundhati:Users:arundhati:Library:Application%20Support:Microsoft:Office:User%20Templates:My%20Templates:Mercer%20Is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Mercer Isle.dot</Template>
  <TotalTime>79</TotalTime>
  <Pages>2</Pages>
  <Words>423</Words>
  <Characters>2414</Characters>
  <Application>Microsoft Macintosh Word</Application>
  <DocSecurity>0</DocSecurity>
  <Lines>20</Lines>
  <Paragraphs>4</Paragraphs>
  <ScaleCrop>false</ScaleCrop>
  <Company>Le Homme Sans Peur</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4</cp:revision>
  <cp:lastPrinted>2010-09-13T04:31:00Z</cp:lastPrinted>
  <dcterms:created xsi:type="dcterms:W3CDTF">2010-09-11T13:08:00Z</dcterms:created>
  <dcterms:modified xsi:type="dcterms:W3CDTF">2010-09-13T04:35:00Z</dcterms:modified>
</cp:coreProperties>
</file>